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44E" w:rsidRPr="00A77493" w:rsidRDefault="00A5144E" w:rsidP="00A5144E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B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sh dispersiya.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 X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belgisini o’zining o’rtacha qiymatini atr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fida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chi-lishning harakterlash maqsadida yig’ma xarakteristika-b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dispersiya tushunchasi kiritiladi.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dispersiya   Db   deb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tuplam belgisi qiymatlarini ularning o’rtacha kiymati    Xb    dan chetlanishlari kvadratlarining urtacha arifmetik qiymatiga aytiladi.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Agar  N xajmli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tuplam belgisining barcha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,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,...,             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qiymatlari turlicha bulsa,u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192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3pt;height:47.7pt" o:ole="" fillcolor="window">
            <v:imagedata r:id="rId6" o:title=""/>
          </v:shape>
          <o:OLEObject Type="Embed" ProgID="Equation.3" ShapeID="_x0000_i1025" DrawAspect="Content" ObjectID="_1410202251" r:id="rId7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rPr>
          <w:sz w:val="28"/>
          <w:szCs w:val="28"/>
        </w:rPr>
      </w:pPr>
      <w:r w:rsidRPr="00A77493">
        <w:rPr>
          <w:sz w:val="28"/>
          <w:szCs w:val="28"/>
        </w:rPr>
        <w:tab/>
        <w:t xml:space="preserve">Agar belgining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</w:rPr>
        <w:t>1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</w:rPr>
        <w:t>2</w:t>
      </w:r>
      <w:r w:rsidRPr="00A77493">
        <w:rPr>
          <w:sz w:val="28"/>
          <w:szCs w:val="28"/>
        </w:rPr>
        <w:t>,...,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  <w:lang w:val="en-US"/>
        </w:rPr>
        <w:t>R</w:t>
      </w:r>
      <w:r w:rsidRPr="00A77493">
        <w:rPr>
          <w:sz w:val="28"/>
          <w:szCs w:val="28"/>
        </w:rPr>
        <w:t xml:space="preserve"> qiymatalri mоs ravishda 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  <w:vertAlign w:val="subscript"/>
        </w:rPr>
        <w:t>1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  <w:vertAlign w:val="subscript"/>
        </w:rPr>
        <w:t>2</w:t>
      </w:r>
      <w:r w:rsidRPr="00A77493">
        <w:rPr>
          <w:sz w:val="28"/>
          <w:szCs w:val="28"/>
        </w:rPr>
        <w:t>,...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  <w:vertAlign w:val="subscript"/>
          <w:lang w:val="en-US"/>
        </w:rPr>
        <w:t>R</w:t>
      </w:r>
      <w:r w:rsidRPr="00A77493">
        <w:rPr>
          <w:sz w:val="28"/>
          <w:szCs w:val="28"/>
        </w:rPr>
        <w:t xml:space="preserve">  chastоtalarga ega,shu bilan birga 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  <w:vertAlign w:val="subscript"/>
        </w:rPr>
        <w:t>1</w:t>
      </w:r>
      <w:r w:rsidRPr="00A77493">
        <w:rPr>
          <w:sz w:val="28"/>
          <w:szCs w:val="28"/>
        </w:rPr>
        <w:t>+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  <w:vertAlign w:val="subscript"/>
        </w:rPr>
        <w:t>2</w:t>
      </w:r>
      <w:r w:rsidRPr="00A77493">
        <w:rPr>
          <w:sz w:val="28"/>
          <w:szCs w:val="28"/>
        </w:rPr>
        <w:t>+…+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  <w:vertAlign w:val="subscript"/>
          <w:lang w:val="en-US"/>
        </w:rPr>
        <w:t>R</w:t>
      </w:r>
      <w:r w:rsidRPr="00A77493">
        <w:rPr>
          <w:sz w:val="28"/>
          <w:szCs w:val="28"/>
        </w:rPr>
        <w:t>=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</w:rPr>
        <w:t>bulsa,u xоlda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2140" w:dyaOrig="960">
          <v:shape id="_x0000_i1026" type="#_x0000_t75" style="width:106.6pt;height:47.7pt" o:ole="" fillcolor="window">
            <v:imagedata r:id="rId8" o:title=""/>
          </v:shape>
          <o:OLEObject Type="Embed" ProgID="Equation.3" ShapeID="_x0000_i1026" DrawAspect="Content" ObjectID="_1410202252" r:id="rId9"/>
        </w:objec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Ya`ni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dispersiya vaznlari tegishli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talarga teng bulgan chetlanishlar kvadratlarining vazniy urtacha qiymatidir.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l.B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tuplamuyidagi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jadvali bilan berilgan: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Xi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2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4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5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6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8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9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10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3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dispersiyani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pingyu.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Echilishi . Urtacha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qiymatni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3800" w:dyaOrig="620">
          <v:shape id="_x0000_i1027" type="#_x0000_t75" style="width:189.8pt;height:30.85pt" o:ole="" fillcolor="window">
            <v:imagedata r:id="rId10" o:title=""/>
          </v:shape>
          <o:OLEObject Type="Embed" ProgID="Equation.3" ShapeID="_x0000_i1027" DrawAspect="Content" ObjectID="_1410202253" r:id="rId11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dispersiyani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6160" w:dyaOrig="660">
          <v:shape id="_x0000_i1028" type="#_x0000_t75" style="width:307.65pt;height:32.75pt" o:ole="" fillcolor="window">
            <v:imagedata r:id="rId12" o:title=""/>
          </v:shape>
          <o:OLEObject Type="Embed" ProgID="Equation.3" ShapeID="_x0000_i1028" DrawAspect="Content" ObjectID="_1410202254" r:id="rId13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>Bоsh tuplam belgisi qiymatlarini uning urtacha qiymati atrоfida sоchilishini xarakterlash  uchun dispersiyadan tashkari yig’ma xarasteristika-o’rtacha kvadratik chentlanishdan fоydalaniladi.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O’rtacha kvadratik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chetlanish (standart) deb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 dispersiyadan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 kvadrat ildiziga aytiladi.</w:t>
      </w: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0"/>
          <w:sz w:val="28"/>
          <w:szCs w:val="28"/>
        </w:rPr>
        <w:object w:dxaOrig="1080" w:dyaOrig="380">
          <v:shape id="_x0000_i1029" type="#_x0000_t75" style="width:54.25pt;height:18.7pt" o:ole="" fillcolor="window">
            <v:imagedata r:id="rId14" o:title=""/>
          </v:shape>
          <o:OLEObject Type="Embed" ProgID="Equation.3" ShapeID="_x0000_i1029" DrawAspect="Content" ObjectID="_1410202255" r:id="rId15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A77493">
        <w:rPr>
          <w:rFonts w:ascii="Times New Roman" w:hAnsi="Times New Roman"/>
          <w:sz w:val="28"/>
          <w:szCs w:val="28"/>
          <w:lang w:val="ru-RU"/>
        </w:rPr>
        <w:t>Tanlanma dispersiya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>Tanlanma sоn belgisining kuzatiladiga qiymatlarini uning         o’rtacha qiymati atrоfida sоchilishini xarakterlash maqsadida yig’ma xarakteristikasi -tanlanma dispersiya kiritiladi.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 xml:space="preserve">Tanlanma dispersiya    </w:t>
      </w:r>
      <w:r w:rsidRPr="00A77493">
        <w:rPr>
          <w:sz w:val="28"/>
          <w:szCs w:val="28"/>
          <w:lang w:val="en-US"/>
        </w:rPr>
        <w:t>D</w:t>
      </w:r>
      <w:r w:rsidRPr="00A77493">
        <w:rPr>
          <w:sz w:val="28"/>
          <w:szCs w:val="28"/>
        </w:rPr>
        <w:t>t   deb belgining kuzatiladigan qiymatlarini ularning o’rtacha qiymatidan chetlanishi kvadratlari o’rtacha arifmetik qiymatni aytiladi.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 xml:space="preserve">Agar n xajmli tanlanma belgisi barcha   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</w:rPr>
        <w:t>1</w:t>
      </w:r>
      <w:r w:rsidRPr="00A77493">
        <w:rPr>
          <w:sz w:val="28"/>
          <w:szCs w:val="28"/>
        </w:rPr>
        <w:t>,</w:t>
      </w: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  <w:vertAlign w:val="subscript"/>
        </w:rPr>
        <w:t>2</w:t>
      </w:r>
      <w:r w:rsidRPr="00A77493">
        <w:rPr>
          <w:sz w:val="28"/>
          <w:szCs w:val="28"/>
        </w:rPr>
        <w:t xml:space="preserve">,..., qiymatlari turlicha bo’lsa, u hоlda </w:t>
      </w: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1700" w:dyaOrig="960">
          <v:shape id="_x0000_i1030" type="#_x0000_t75" style="width:85.1pt;height:47.7pt" o:ole="" fillcolor="window">
            <v:imagedata r:id="rId16" o:title=""/>
          </v:shape>
          <o:OLEObject Type="Embed" ProgID="Equation.3" ShapeID="_x0000_i1030" DrawAspect="Content" ObjectID="_1410202256" r:id="rId17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Agar belgining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,...x</w:t>
      </w:r>
      <w:r w:rsidRPr="00A77493">
        <w:rPr>
          <w:sz w:val="28"/>
          <w:szCs w:val="28"/>
          <w:vertAlign w:val="subscript"/>
          <w:lang w:val="en-US"/>
        </w:rPr>
        <w:t>R</w:t>
      </w:r>
      <w:r w:rsidRPr="00A77493">
        <w:rPr>
          <w:sz w:val="28"/>
          <w:szCs w:val="28"/>
          <w:lang w:val="en-US"/>
        </w:rPr>
        <w:t xml:space="preserve"> qiymatlari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ravishda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talar, shu bilan birga </w:t>
      </w:r>
      <w:r w:rsidRPr="00A77493">
        <w:rPr>
          <w:position w:val="-10"/>
          <w:sz w:val="28"/>
          <w:szCs w:val="28"/>
          <w:lang w:val="en-US"/>
        </w:rPr>
        <w:object w:dxaOrig="1719" w:dyaOrig="340">
          <v:shape id="_x0000_i1031" type="#_x0000_t75" style="width:86.05pt;height:16.85pt" o:ole="" fillcolor="window">
            <v:imagedata r:id="rId18" o:title=""/>
          </v:shape>
          <o:OLEObject Type="Embed" ProgID="Equation.3" ShapeID="_x0000_i1031" DrawAspect="Content" ObjectID="_1410202257" r:id="rId19"/>
        </w:object>
      </w:r>
      <w:r w:rsidRPr="00A77493">
        <w:rPr>
          <w:sz w:val="28"/>
          <w:szCs w:val="28"/>
          <w:lang w:val="en-US"/>
        </w:rPr>
        <w:t xml:space="preserve"> 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  <w:lang w:val="en-US"/>
        </w:rPr>
      </w:pPr>
      <w:r w:rsidRPr="00A77493">
        <w:rPr>
          <w:position w:val="-24"/>
          <w:sz w:val="28"/>
          <w:szCs w:val="28"/>
          <w:lang w:val="en-US"/>
        </w:rPr>
        <w:object w:dxaOrig="2620" w:dyaOrig="960">
          <v:shape id="_x0000_i1032" type="#_x0000_t75" style="width:130.9pt;height:47.7pt" o:ole="" fillcolor="window">
            <v:imagedata r:id="rId20" o:title=""/>
          </v:shape>
          <o:OLEObject Type="Embed" ProgID="Equation.3" ShapeID="_x0000_i1032" DrawAspect="Content" ObjectID="_1410202258" r:id="rId21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ya`ni tanlanma dispersiya vaznlari tegishli 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talarga teng bo’lgan chetlanish-larning o’rtacha qiymati.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Mis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l. </w:t>
      </w:r>
      <w:r w:rsidRPr="00A77493">
        <w:rPr>
          <w:sz w:val="28"/>
          <w:szCs w:val="28"/>
          <w:lang w:val="en-US"/>
        </w:rPr>
        <w:t>Tanlanma to’plam ushbu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 jadvali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rqali berilgan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xi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1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2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3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4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20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15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10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5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tanlanma dispersiyani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ping.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Echilishi.  O’rtacha tanlanma qiymatni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3820" w:dyaOrig="620">
          <v:shape id="_x0000_i1033" type="#_x0000_t75" style="width:190.75pt;height:30.85pt" o:ole="" fillcolor="window">
            <v:imagedata r:id="rId22" o:title=""/>
          </v:shape>
          <o:OLEObject Type="Embed" ProgID="Equation.3" ShapeID="_x0000_i1033" DrawAspect="Content" ObjectID="_1410202259" r:id="rId23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Tanlanma dispersiyani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pamiz: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6140" w:dyaOrig="920">
          <v:shape id="_x0000_i1034" type="#_x0000_t75" style="width:306.7pt;height:45.8pt" o:ole="" fillcolor="window">
            <v:imagedata r:id="rId24" o:title=""/>
          </v:shape>
          <o:OLEObject Type="Embed" ProgID="Equation.3" ShapeID="_x0000_i1034" DrawAspect="Content" ObjectID="_1410202260" r:id="rId25"/>
        </w:objec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>Tanlanma to’plam belgisi qiymatlarini uning o’rtacha qiymati atrоfida sоchilishini xarakterlash uchun dispersiyadan tashqari yig’ma xarasteristika - o’rtacha kvadratik chetlanishdan fоydalaniladi.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 xml:space="preserve">Tanlanma o’rtacha kvadratik chetlanish (standart) deb tanlanma dispersiyadan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 kvadrat ildiziga aytiladi:</w:t>
      </w: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2"/>
          <w:sz w:val="28"/>
          <w:szCs w:val="28"/>
        </w:rPr>
        <w:object w:dxaOrig="1020" w:dyaOrig="400">
          <v:shape id="_x0000_i1035" type="#_x0000_t75" style="width:51.45pt;height:19.65pt" o:ole="" fillcolor="window">
            <v:imagedata r:id="rId26" o:title=""/>
          </v:shape>
          <o:OLEObject Type="Embed" ProgID="Equation.3" ShapeID="_x0000_i1035" DrawAspect="Content" ObjectID="_1410202261" r:id="rId27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A77493">
        <w:rPr>
          <w:rFonts w:ascii="Times New Roman" w:hAnsi="Times New Roman"/>
          <w:sz w:val="28"/>
          <w:szCs w:val="28"/>
        </w:rPr>
        <w:t>Dispersiyani</w:t>
      </w:r>
      <w:r w:rsidRPr="00A7749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77493">
        <w:rPr>
          <w:rFonts w:ascii="Times New Roman" w:hAnsi="Times New Roman"/>
          <w:sz w:val="28"/>
          <w:szCs w:val="28"/>
        </w:rPr>
        <w:t>his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blash</w:t>
      </w:r>
      <w:r w:rsidRPr="00A7749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77493">
        <w:rPr>
          <w:rFonts w:ascii="Times New Roman" w:hAnsi="Times New Roman"/>
          <w:sz w:val="28"/>
          <w:szCs w:val="28"/>
        </w:rPr>
        <w:t>uchun</w:t>
      </w:r>
      <w:r w:rsidRPr="00A7749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77493">
        <w:rPr>
          <w:rFonts w:ascii="Times New Roman" w:hAnsi="Times New Roman"/>
          <w:sz w:val="28"/>
          <w:szCs w:val="28"/>
        </w:rPr>
        <w:t>f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rmula</w:t>
      </w:r>
    </w:p>
    <w:p w:rsidR="00A5144E" w:rsidRPr="00A77493" w:rsidRDefault="00A5144E" w:rsidP="00A5144E">
      <w:pPr>
        <w:jc w:val="both"/>
        <w:rPr>
          <w:b/>
          <w:sz w:val="28"/>
          <w:szCs w:val="28"/>
        </w:rPr>
      </w:pPr>
    </w:p>
    <w:p w:rsidR="00A5144E" w:rsidRPr="00A77493" w:rsidRDefault="00A5144E" w:rsidP="00A5144E">
      <w:pPr>
        <w:pStyle w:val="a3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ab/>
      </w:r>
      <w:r w:rsidRPr="00A77493">
        <w:rPr>
          <w:rFonts w:ascii="Times New Roman" w:hAnsi="Times New Roman"/>
          <w:sz w:val="28"/>
          <w:szCs w:val="28"/>
          <w:lang w:val="en-US"/>
        </w:rPr>
        <w:t>Dispersiyani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his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blashni</w:t>
      </w:r>
      <w:r w:rsidRPr="00A77493">
        <w:rPr>
          <w:rFonts w:ascii="Times New Roman" w:hAnsi="Times New Roman"/>
          <w:sz w:val="28"/>
          <w:szCs w:val="28"/>
        </w:rPr>
        <w:t xml:space="preserve"> (</w:t>
      </w:r>
      <w:r w:rsidRPr="00A77493">
        <w:rPr>
          <w:rFonts w:ascii="Times New Roman" w:hAnsi="Times New Roman"/>
          <w:sz w:val="28"/>
          <w:szCs w:val="28"/>
          <w:lang w:val="en-US"/>
        </w:rPr>
        <w:t>tanlanma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dispersiyami</w:t>
      </w:r>
      <w:r w:rsidRPr="00A77493">
        <w:rPr>
          <w:rFonts w:ascii="Times New Roman" w:hAnsi="Times New Roman"/>
          <w:sz w:val="28"/>
          <w:szCs w:val="28"/>
        </w:rPr>
        <w:t xml:space="preserve">, </w:t>
      </w:r>
      <w:r w:rsidRPr="00A77493">
        <w:rPr>
          <w:rFonts w:ascii="Times New Roman" w:hAnsi="Times New Roman"/>
          <w:sz w:val="28"/>
          <w:szCs w:val="28"/>
          <w:lang w:val="en-US"/>
        </w:rPr>
        <w:t>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sh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dispersiyami</w:t>
      </w:r>
      <w:r w:rsidRPr="00A77493">
        <w:rPr>
          <w:rFonts w:ascii="Times New Roman" w:hAnsi="Times New Roman"/>
          <w:sz w:val="28"/>
          <w:szCs w:val="28"/>
        </w:rPr>
        <w:t xml:space="preserve">, </w:t>
      </w:r>
      <w:r w:rsidRPr="00A77493">
        <w:rPr>
          <w:rFonts w:ascii="Times New Roman" w:hAnsi="Times New Roman"/>
          <w:sz w:val="28"/>
          <w:szCs w:val="28"/>
          <w:lang w:val="en-US"/>
        </w:rPr>
        <w:t>buning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farqi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yo</w:t>
      </w:r>
      <w:r w:rsidRPr="00A77493">
        <w:rPr>
          <w:rFonts w:ascii="Times New Roman" w:hAnsi="Times New Roman"/>
          <w:sz w:val="28"/>
          <w:szCs w:val="28"/>
        </w:rPr>
        <w:t>’</w:t>
      </w:r>
      <w:r w:rsidRPr="00A77493">
        <w:rPr>
          <w:rFonts w:ascii="Times New Roman" w:hAnsi="Times New Roman"/>
          <w:sz w:val="28"/>
          <w:szCs w:val="28"/>
          <w:lang w:val="en-US"/>
        </w:rPr>
        <w:t>q</w:t>
      </w:r>
      <w:r w:rsidRPr="00A77493">
        <w:rPr>
          <w:rFonts w:ascii="Times New Roman" w:hAnsi="Times New Roman"/>
          <w:sz w:val="28"/>
          <w:szCs w:val="28"/>
        </w:rPr>
        <w:t xml:space="preserve">) </w:t>
      </w:r>
      <w:r w:rsidRPr="00A77493">
        <w:rPr>
          <w:rFonts w:ascii="Times New Roman" w:hAnsi="Times New Roman"/>
          <w:sz w:val="28"/>
          <w:szCs w:val="28"/>
          <w:lang w:val="en-US"/>
        </w:rPr>
        <w:t>quyidagi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remadan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ydalanib</w:t>
      </w:r>
      <w:r w:rsidRPr="00A77493">
        <w:rPr>
          <w:rFonts w:ascii="Times New Roman" w:hAnsi="Times New Roman"/>
          <w:sz w:val="28"/>
          <w:szCs w:val="28"/>
        </w:rPr>
        <w:t xml:space="preserve">, </w:t>
      </w:r>
      <w:r w:rsidRPr="00A77493">
        <w:rPr>
          <w:rFonts w:ascii="Times New Roman" w:hAnsi="Times New Roman"/>
          <w:sz w:val="28"/>
          <w:szCs w:val="28"/>
          <w:lang w:val="en-US"/>
        </w:rPr>
        <w:t>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ddalashtirish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mumkin</w:t>
      </w:r>
      <w:r w:rsidRPr="00A77493">
        <w:rPr>
          <w:rFonts w:ascii="Times New Roman" w:hAnsi="Times New Roman"/>
          <w:sz w:val="28"/>
          <w:szCs w:val="28"/>
        </w:rPr>
        <w:t>.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b/>
          <w:sz w:val="28"/>
          <w:szCs w:val="28"/>
        </w:rPr>
        <w:tab/>
      </w:r>
      <w:r w:rsidRPr="00A77493">
        <w:rPr>
          <w:b/>
          <w:sz w:val="28"/>
          <w:szCs w:val="28"/>
          <w:lang w:val="en-US"/>
        </w:rPr>
        <w:t>Te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rema</w:t>
      </w:r>
      <w:r w:rsidRPr="00A77493">
        <w:rPr>
          <w:b/>
          <w:sz w:val="28"/>
          <w:szCs w:val="28"/>
        </w:rPr>
        <w:t xml:space="preserve">. </w:t>
      </w:r>
      <w:r w:rsidRPr="00A77493">
        <w:rPr>
          <w:sz w:val="28"/>
          <w:szCs w:val="28"/>
          <w:lang w:val="en-US"/>
        </w:rPr>
        <w:t>Belgining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qiymatlari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kvadratlari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rtacha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qiymatidan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umumiy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rtacha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qiymat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kvadratini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ayrilganiga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teng</w:t>
      </w:r>
      <w:r w:rsidRPr="00A77493">
        <w:rPr>
          <w:sz w:val="28"/>
          <w:szCs w:val="28"/>
        </w:rPr>
        <w:t>: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0"/>
          <w:sz w:val="28"/>
          <w:szCs w:val="28"/>
        </w:rPr>
        <w:object w:dxaOrig="1280" w:dyaOrig="380">
          <v:shape id="_x0000_i1036" type="#_x0000_t75" style="width:63.6pt;height:18.7pt" o:ole="" fillcolor="window">
            <v:imagedata r:id="rId28" o:title=""/>
          </v:shape>
          <o:OLEObject Type="Embed" ProgID="Equation.3" ShapeID="_x0000_i1036" DrawAspect="Content" ObjectID="_1410202262" r:id="rId29"/>
        </w:objec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ti.  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remaning 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ti quyidagi almashtirishlardan kelib chiqadi: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8700" w:dyaOrig="700">
          <v:shape id="_x0000_i1037" type="#_x0000_t75" style="width:434.8pt;height:34.6pt" o:ole="" fillcolor="window">
            <v:imagedata r:id="rId30" o:title=""/>
          </v:shape>
          <o:OLEObject Type="Embed" ProgID="Equation.3" ShapeID="_x0000_i1037" DrawAspect="Content" ObjectID="_1410202263" r:id="rId31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6300" w:dyaOrig="680">
          <v:shape id="_x0000_i1038" type="#_x0000_t75" style="width:315.1pt;height:33.65pt" o:ole="" fillcolor="window">
            <v:imagedata r:id="rId32" o:title=""/>
          </v:shape>
          <o:OLEObject Type="Embed" ProgID="Equation.3" ShapeID="_x0000_i1038" DrawAspect="Content" ObjectID="_1410202264" r:id="rId33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Shunday qilib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0"/>
          <w:sz w:val="28"/>
          <w:szCs w:val="28"/>
        </w:rPr>
        <w:object w:dxaOrig="1280" w:dyaOrig="380">
          <v:shape id="_x0000_i1039" type="#_x0000_t75" style="width:63.6pt;height:18.7pt" o:ole="" fillcolor="window">
            <v:imagedata r:id="rId34" o:title=""/>
          </v:shape>
          <o:OLEObject Type="Embed" ProgID="Equation.3" ShapeID="_x0000_i1039" DrawAspect="Content" ObjectID="_1410202265" r:id="rId35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3680" w:dyaOrig="680">
          <v:shape id="_x0000_i1040" type="#_x0000_t75" style="width:184.2pt;height:33.65pt" o:ole="" fillcolor="window">
            <v:imagedata r:id="rId36" o:title=""/>
          </v:shape>
          <o:OLEObject Type="Embed" ProgID="Equation.3" ShapeID="_x0000_i1040" DrawAspect="Content" ObjectID="_1410202266" r:id="rId37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</w:rPr>
        <w:tab/>
      </w:r>
      <w:r w:rsidRPr="00A77493">
        <w:rPr>
          <w:b/>
          <w:sz w:val="28"/>
          <w:szCs w:val="28"/>
          <w:lang w:val="en-US"/>
        </w:rPr>
        <w:t>Mis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l. </w:t>
      </w:r>
      <w:r w:rsidRPr="00A77493">
        <w:rPr>
          <w:sz w:val="28"/>
          <w:szCs w:val="28"/>
          <w:lang w:val="en-US"/>
        </w:rPr>
        <w:t xml:space="preserve">Berilgan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Xi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1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2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3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4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20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15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10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5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 bo’yicha dispersiyani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ping.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Echilishi.Umumiy o’rtacha qiymatni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3620" w:dyaOrig="620">
          <v:shape id="_x0000_i1041" type="#_x0000_t75" style="width:181.4pt;height:30.85pt" o:ole="" fillcolor="window">
            <v:imagedata r:id="rId38" o:title=""/>
          </v:shape>
          <o:OLEObject Type="Embed" ProgID="Equation.3" ShapeID="_x0000_i1041" DrawAspect="Content" ObjectID="_1410202267" r:id="rId39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belgini qiymatlari kvadratlarining o’rtacha qiymatini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3660" w:dyaOrig="660">
          <v:shape id="_x0000_i1042" type="#_x0000_t75" style="width:183.25pt;height:32.75pt" o:ole="" fillcolor="window">
            <v:imagedata r:id="rId40" o:title=""/>
          </v:shape>
          <o:OLEObject Type="Embed" ProgID="Equation.3" ShapeID="_x0000_i1042" DrawAspect="Content" ObjectID="_1410202268" r:id="rId41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izlanayotgan dispersiya 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0"/>
          <w:sz w:val="28"/>
          <w:szCs w:val="28"/>
        </w:rPr>
        <w:object w:dxaOrig="2420" w:dyaOrig="380">
          <v:shape id="_x0000_i1043" type="#_x0000_t75" style="width:120.6pt;height:18.7pt" o:ole="" fillcolor="window">
            <v:imagedata r:id="rId42" o:title=""/>
          </v:shape>
          <o:OLEObject Type="Embed" ProgID="Equation.3" ShapeID="_x0000_i1043" DrawAspect="Content" ObjectID="_1410202269" r:id="rId43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Gruppaviy ,gruppa ichi,gruppaar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 xml:space="preserve"> va umumiy dispersiyalar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Aytaylik,to’plam (b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to’plammi. Tanlanma to’plammi, buning farqi yo’q) X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belgisining barcha qiymatlari R ta gruppaga ajratilgan bo’lsin.Har bir gruppaning mustaqil to’plam sifatida qarab, belgining shu gruppaga tegishli qiymatlarining gruppaviy o’rtacha qiymatini va gruppaviy o’rtacha qiymatga nisbatan gruppaviy dispersiyani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pish mumkin.Gruppaviy dispersiya deb belgining gruppaga tegishli qiymatlarining gruppaviy o’rtacha qiymatga nisbatan dispersiyaga aytiladi: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30"/>
          <w:sz w:val="28"/>
          <w:szCs w:val="28"/>
        </w:rPr>
        <w:object w:dxaOrig="2220" w:dyaOrig="740">
          <v:shape id="_x0000_i1044" type="#_x0000_t75" style="width:111.25pt;height:37.4pt" o:ole="" fillcolor="window">
            <v:imagedata r:id="rId44" o:title=""/>
          </v:shape>
          <o:OLEObject Type="Embed" ProgID="Equation.3" ShapeID="_x0000_i1044" DrawAspect="Content" ObjectID="_1410202270" r:id="rId45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yerda   ni 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x</w:t>
      </w:r>
      <w:r w:rsidRPr="00A77493">
        <w:rPr>
          <w:sz w:val="28"/>
          <w:szCs w:val="28"/>
          <w:vertAlign w:val="subscript"/>
          <w:lang w:val="en-US"/>
        </w:rPr>
        <w:t>i</w:t>
      </w:r>
      <w:r w:rsidRPr="00A77493">
        <w:rPr>
          <w:sz w:val="28"/>
          <w:szCs w:val="28"/>
          <w:lang w:val="en-US"/>
        </w:rPr>
        <w:t xml:space="preserve">  variantning ch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stt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tasi,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gruppa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meri,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xj qiymat j  gruppaviy o’rtacha qiymati,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Ni  </w:t>
      </w:r>
      <w:r w:rsidRPr="00A77493">
        <w:rPr>
          <w:position w:val="-14"/>
          <w:sz w:val="28"/>
          <w:szCs w:val="28"/>
        </w:rPr>
        <w:object w:dxaOrig="560" w:dyaOrig="400">
          <v:shape id="_x0000_i1045" type="#_x0000_t75" style="width:28.05pt;height:19.65pt" o:ole="" fillcolor="window">
            <v:imagedata r:id="rId46" o:title=""/>
          </v:shape>
          <o:OLEObject Type="Embed" ProgID="Equation.3" ShapeID="_x0000_i1045" DrawAspect="Content" ObjectID="_1410202271" r:id="rId47"/>
        </w:object>
      </w:r>
      <w:r w:rsidRPr="00A77493">
        <w:rPr>
          <w:sz w:val="28"/>
          <w:szCs w:val="28"/>
          <w:lang w:val="en-US"/>
        </w:rPr>
        <w:t xml:space="preserve"> esa  j gruppaning xajmi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Dispersiyani qo’shish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ind w:firstLine="720"/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Te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rema. </w:t>
      </w:r>
      <w:r w:rsidRPr="00A77493">
        <w:rPr>
          <w:sz w:val="28"/>
          <w:szCs w:val="28"/>
          <w:lang w:val="en-US"/>
        </w:rPr>
        <w:t>Agar to’plam bir nechta gruppalardan 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 bo’lsa umumiy dispersiya gruppaichi, gruppaar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, dispersiyalar yig’indisiga teng:</w:t>
      </w:r>
    </w:p>
    <w:p w:rsidR="00A5144E" w:rsidRPr="00A77493" w:rsidRDefault="00A5144E" w:rsidP="00A5144E">
      <w:pPr>
        <w:ind w:firstLine="720"/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ind w:firstLine="720"/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 um =D gr.ichi +D gr.ar</w:t>
      </w:r>
      <w:r w:rsidRPr="00A77493">
        <w:rPr>
          <w:sz w:val="28"/>
          <w:szCs w:val="28"/>
        </w:rPr>
        <w:t>о</w:t>
      </w:r>
    </w:p>
    <w:p w:rsidR="00A5144E" w:rsidRPr="00A77493" w:rsidRDefault="00A5144E" w:rsidP="00A5144E">
      <w:pPr>
        <w:ind w:firstLine="720"/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ind w:firstLine="720"/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ti. 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tni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ddalashtirish uchun X belgining qiymatlari to’plami quyidagi 2 ta gruppaga ajratilgan deb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blaymiz:</w:t>
      </w:r>
    </w:p>
    <w:p w:rsidR="00A5144E" w:rsidRPr="00A77493" w:rsidRDefault="00A5144E" w:rsidP="00A5144E">
      <w:pPr>
        <w:ind w:firstLine="720"/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ind w:firstLine="720"/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ind w:firstLine="720"/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ind w:left="720" w:firstLine="720"/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Gruppa 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birinchisi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ikkinchisi</w:t>
      </w:r>
    </w:p>
    <w:p w:rsidR="00A5144E" w:rsidRPr="00A77493" w:rsidRDefault="00A5144E" w:rsidP="00A5144E">
      <w:pPr>
        <w:ind w:left="720" w:firstLine="720"/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Belgi qiymati                      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 xml:space="preserve">   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</w:t>
      </w:r>
      <w:r w:rsidRPr="00A77493">
        <w:rPr>
          <w:sz w:val="28"/>
          <w:szCs w:val="28"/>
          <w:lang w:val="en-US"/>
        </w:rPr>
        <w:tab/>
      </w:r>
    </w:p>
    <w:p w:rsidR="00A5144E" w:rsidRPr="00A77493" w:rsidRDefault="00A5144E" w:rsidP="00A5144E">
      <w:pPr>
        <w:ind w:left="720" w:firstLine="720"/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Chast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ta 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 xml:space="preserve">   m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m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 xml:space="preserve">      n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n</w:t>
      </w:r>
      <w:r w:rsidRPr="00A77493">
        <w:rPr>
          <w:sz w:val="28"/>
          <w:szCs w:val="28"/>
          <w:vertAlign w:val="subscript"/>
          <w:lang w:val="en-US"/>
        </w:rPr>
        <w:t>2</w:t>
      </w:r>
    </w:p>
    <w:p w:rsidR="00A5144E" w:rsidRPr="00A77493" w:rsidRDefault="00A5144E" w:rsidP="00A5144E">
      <w:pPr>
        <w:ind w:left="720" w:firstLine="720"/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Gruppa xajmi 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 xml:space="preserve">  N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=m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+m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 xml:space="preserve">       N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=n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+n</w:t>
      </w:r>
      <w:r w:rsidRPr="00A77493">
        <w:rPr>
          <w:sz w:val="28"/>
          <w:szCs w:val="28"/>
          <w:vertAlign w:val="subscript"/>
          <w:lang w:val="en-US"/>
        </w:rPr>
        <w:t>2</w:t>
      </w:r>
    </w:p>
    <w:p w:rsidR="00A5144E" w:rsidRPr="00A77493" w:rsidRDefault="00A5144E" w:rsidP="00A5144E">
      <w:pPr>
        <w:ind w:left="720" w:firstLine="720"/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Gruppaviy o’rtacha</w:t>
      </w:r>
    </w:p>
    <w:p w:rsidR="00A5144E" w:rsidRPr="00A77493" w:rsidRDefault="00A5144E" w:rsidP="00A5144E">
      <w:pPr>
        <w:ind w:left="720" w:firstLine="720"/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qiymat 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 xml:space="preserve">    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x</w:t>
      </w:r>
      <w:r w:rsidRPr="00A77493">
        <w:rPr>
          <w:sz w:val="28"/>
          <w:szCs w:val="28"/>
          <w:vertAlign w:val="subscript"/>
          <w:lang w:val="en-US"/>
        </w:rPr>
        <w:t>2</w:t>
      </w:r>
    </w:p>
    <w:p w:rsidR="00A5144E" w:rsidRPr="00A77493" w:rsidRDefault="00A5144E" w:rsidP="00A5144E">
      <w:pPr>
        <w:ind w:left="720" w:firstLine="720"/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Gruppaviy dispersiya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 xml:space="preserve">     D</w:t>
      </w:r>
      <w:r w:rsidRPr="00A77493">
        <w:rPr>
          <w:sz w:val="28"/>
          <w:szCs w:val="28"/>
          <w:vertAlign w:val="subscript"/>
          <w:lang w:val="en-US"/>
        </w:rPr>
        <w:t xml:space="preserve">1 </w:t>
      </w:r>
      <w:r w:rsidRPr="00A77493">
        <w:rPr>
          <w:sz w:val="28"/>
          <w:szCs w:val="28"/>
          <w:lang w:val="en-US"/>
        </w:rPr>
        <w:t xml:space="preserve">gr 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D</w:t>
      </w:r>
      <w:r w:rsidRPr="00A77493">
        <w:rPr>
          <w:sz w:val="28"/>
          <w:szCs w:val="28"/>
          <w:vertAlign w:val="subscript"/>
          <w:lang w:val="en-US"/>
        </w:rPr>
        <w:t xml:space="preserve">2 </w:t>
      </w:r>
      <w:r w:rsidRPr="00A77493">
        <w:rPr>
          <w:sz w:val="28"/>
          <w:szCs w:val="28"/>
          <w:lang w:val="en-US"/>
        </w:rPr>
        <w:t>gr</w:t>
      </w:r>
    </w:p>
    <w:p w:rsidR="00A5144E" w:rsidRPr="00A77493" w:rsidRDefault="00A5144E" w:rsidP="00A5144E">
      <w:pPr>
        <w:ind w:left="720" w:firstLine="720"/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Butun to’plam xajmi</w:t>
      </w: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 xml:space="preserve">   n=N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+N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                          D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gr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Yozishni qulaylashtirish maqsadida yig’indi belgisi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position w:val="-28"/>
          <w:sz w:val="28"/>
          <w:szCs w:val="28"/>
        </w:rPr>
        <w:object w:dxaOrig="460" w:dyaOrig="680">
          <v:shape id="_x0000_i1046" type="#_x0000_t75" style="width:23.4pt;height:33.65pt" o:ole="" fillcolor="window">
            <v:imagedata r:id="rId48" o:title=""/>
          </v:shape>
          <o:OLEObject Type="Embed" ProgID="Equation.3" ShapeID="_x0000_i1046" DrawAspect="Content" ObjectID="_1410202272" r:id="rId49"/>
        </w:object>
      </w:r>
      <w:r w:rsidRPr="00A77493">
        <w:rPr>
          <w:sz w:val="28"/>
          <w:szCs w:val="28"/>
          <w:lang w:val="en-US"/>
        </w:rPr>
        <w:t xml:space="preserve">o’rniga  </w:t>
      </w:r>
      <w:r w:rsidRPr="00A77493">
        <w:rPr>
          <w:position w:val="-14"/>
          <w:sz w:val="28"/>
          <w:szCs w:val="28"/>
        </w:rPr>
        <w:object w:dxaOrig="460" w:dyaOrig="400">
          <v:shape id="_x0000_i1047" type="#_x0000_t75" style="width:23.4pt;height:19.65pt" o:ole="" fillcolor="window">
            <v:imagedata r:id="rId50" o:title=""/>
          </v:shape>
          <o:OLEObject Type="Embed" ProgID="Equation.3" ShapeID="_x0000_i1047" DrawAspect="Content" ObjectID="_1410202273" r:id="rId51"/>
        </w:object>
      </w:r>
      <w:r w:rsidRPr="00A77493">
        <w:rPr>
          <w:sz w:val="28"/>
          <w:szCs w:val="28"/>
          <w:lang w:val="en-US"/>
        </w:rPr>
        <w:t xml:space="preserve">belgini yozamiz. Masalan, </w:t>
      </w:r>
      <w:r w:rsidRPr="00A77493">
        <w:rPr>
          <w:position w:val="-28"/>
          <w:sz w:val="28"/>
          <w:szCs w:val="28"/>
          <w:lang w:val="en-US"/>
        </w:rPr>
        <w:object w:dxaOrig="3000" w:dyaOrig="680">
          <v:shape id="_x0000_i1048" type="#_x0000_t75" style="width:149.6pt;height:33.65pt" o:ole="" fillcolor="window">
            <v:imagedata r:id="rId52" o:title=""/>
          </v:shape>
          <o:OLEObject Type="Embed" ProgID="Equation.3" ShapeID="_x0000_i1048" DrawAspect="Content" ObjectID="_1410202274" r:id="rId53"/>
        </w:objec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Yana quyidagini ham ko’zda tutish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zim:yig’indi belgisi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stida o’zgarmas kattalik turgan 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lda uni yig’indi belgisidan tashqariga chiqargan ma`qul. Masalan, </w:t>
      </w:r>
      <w:r w:rsidRPr="00A77493">
        <w:rPr>
          <w:position w:val="-14"/>
          <w:sz w:val="28"/>
          <w:szCs w:val="28"/>
        </w:rPr>
        <w:object w:dxaOrig="4760" w:dyaOrig="400">
          <v:shape id="_x0000_i1049" type="#_x0000_t75" style="width:238.45pt;height:19.65pt" o:ole="" fillcolor="window">
            <v:imagedata r:id="rId54" o:title=""/>
          </v:shape>
          <o:OLEObject Type="Embed" ProgID="Equation.3" ShapeID="_x0000_i1049" DrawAspect="Content" ObjectID="_1410202275" r:id="rId55"/>
        </w:object>
      </w:r>
      <w:r w:rsidRPr="00A77493">
        <w:rPr>
          <w:sz w:val="28"/>
          <w:szCs w:val="28"/>
          <w:lang w:val="en-US"/>
        </w:rPr>
        <w:t xml:space="preserve"> Umumiy dispersiyani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4060" w:dyaOrig="680">
          <v:shape id="_x0000_i1050" type="#_x0000_t75" style="width:202.9pt;height:33.65pt" o:ole="" fillcolor="window">
            <v:imagedata r:id="rId56" o:title=""/>
          </v:shape>
          <o:OLEObject Type="Embed" ProgID="Equation.3" ShapeID="_x0000_i1050" DrawAspect="Content" ObjectID="_1410202276" r:id="rId57"/>
        </w:objec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Suratning birinchi qo’shiluvchisiga    ni qo’shib va ayirib,almashtiramiz: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8100" w:dyaOrig="440">
          <v:shape id="_x0000_i1051" type="#_x0000_t75" style="width:404.9pt;height:22.45pt" o:ole="" fillcolor="window">
            <v:imagedata r:id="rId58" o:title=""/>
          </v:shape>
          <o:OLEObject Type="Embed" ProgID="Equation.3" ShapeID="_x0000_i1051" DrawAspect="Content" ObjectID="_1410202277" r:id="rId59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3240" w:dyaOrig="400">
          <v:shape id="_x0000_i1052" type="#_x0000_t75" style="width:161.75pt;height:19.65pt" o:ole="" fillcolor="window">
            <v:imagedata r:id="rId60" o:title=""/>
          </v:shape>
          <o:OLEObject Type="Embed" ProgID="Equation.3" ShapeID="_x0000_i1052" DrawAspect="Content" ObjectID="_1410202278" r:id="rId61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lastRenderedPageBreak/>
        <w:t xml:space="preserve">So’ngra 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2540" w:dyaOrig="400">
          <v:shape id="_x0000_i1053" type="#_x0000_t75" style="width:127.15pt;height:19.65pt" o:ole="" fillcolor="window">
            <v:imagedata r:id="rId62" o:title=""/>
          </v:shape>
          <o:OLEObject Type="Embed" ProgID="Equation.3" ShapeID="_x0000_i1053" DrawAspect="Content" ObjectID="_1410202279" r:id="rId63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>bo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lganidan</w:t>
      </w:r>
      <w:r w:rsidRPr="00A77493">
        <w:rPr>
          <w:sz w:val="28"/>
          <w:szCs w:val="28"/>
        </w:rPr>
        <w:t xml:space="preserve"> (</w:t>
      </w:r>
      <w:r w:rsidRPr="00A77493">
        <w:rPr>
          <w:sz w:val="28"/>
          <w:szCs w:val="28"/>
          <w:lang w:val="en-US"/>
        </w:rPr>
        <w:t>bu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tenglik</w:t>
      </w:r>
      <w:r w:rsidRPr="00A77493">
        <w:rPr>
          <w:sz w:val="28"/>
          <w:szCs w:val="28"/>
        </w:rPr>
        <w:t xml:space="preserve">     </w:t>
      </w:r>
      <w:r w:rsidRPr="00A77493">
        <w:rPr>
          <w:position w:val="-30"/>
          <w:sz w:val="28"/>
          <w:szCs w:val="28"/>
        </w:rPr>
        <w:object w:dxaOrig="2540" w:dyaOrig="740">
          <v:shape id="_x0000_i1054" type="#_x0000_t75" style="width:127.15pt;height:37.4pt" o:ole="" fillcolor="window">
            <v:imagedata r:id="rId64" o:title=""/>
          </v:shape>
          <o:OLEObject Type="Embed" ProgID="Equation.3" ShapeID="_x0000_i1054" DrawAspect="Content" ObjectID="_1410202280" r:id="rId65"/>
        </w:object>
      </w:r>
      <w:r w:rsidRPr="00A77493">
        <w:rPr>
          <w:sz w:val="28"/>
          <w:szCs w:val="28"/>
        </w:rPr>
        <w:t xml:space="preserve">    </w:t>
      </w:r>
      <w:r w:rsidRPr="00A77493">
        <w:rPr>
          <w:sz w:val="28"/>
          <w:szCs w:val="28"/>
          <w:lang w:val="en-US"/>
        </w:rPr>
        <w:t>mun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sabatdan</w:t>
      </w:r>
      <w:r w:rsidRPr="00A77493">
        <w:rPr>
          <w:sz w:val="28"/>
          <w:szCs w:val="28"/>
        </w:rPr>
        <w:t xml:space="preserve"> 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>kelib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chiqadi</w:t>
      </w:r>
      <w:r w:rsidRPr="00A77493">
        <w:rPr>
          <w:sz w:val="28"/>
          <w:szCs w:val="28"/>
        </w:rPr>
        <w:t xml:space="preserve">) </w:t>
      </w:r>
      <w:r w:rsidRPr="00A77493">
        <w:rPr>
          <w:sz w:val="28"/>
          <w:szCs w:val="28"/>
          <w:lang w:val="en-US"/>
        </w:rPr>
        <w:t>va</w:t>
      </w:r>
      <w:r w:rsidRPr="00A77493">
        <w:rPr>
          <w:sz w:val="28"/>
          <w:szCs w:val="28"/>
        </w:rPr>
        <w:t xml:space="preserve"> 7- </w:t>
      </w:r>
      <w:r w:rsidRPr="00A77493">
        <w:rPr>
          <w:sz w:val="28"/>
          <w:szCs w:val="28"/>
          <w:lang w:val="en-US"/>
        </w:rPr>
        <w:t>paragrafga</w:t>
      </w:r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ko</w:t>
      </w:r>
      <w:r w:rsidRPr="00A77493">
        <w:rPr>
          <w:sz w:val="28"/>
          <w:szCs w:val="28"/>
        </w:rPr>
        <w:t>’</w:t>
      </w:r>
      <w:r w:rsidRPr="00A77493">
        <w:rPr>
          <w:sz w:val="28"/>
          <w:szCs w:val="28"/>
          <w:lang w:val="en-US"/>
        </w:rPr>
        <w:t>ra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center"/>
        <w:rPr>
          <w:sz w:val="28"/>
          <w:szCs w:val="28"/>
          <w:lang w:val="en-US"/>
        </w:rPr>
      </w:pPr>
      <w:r w:rsidRPr="00A77493">
        <w:rPr>
          <w:position w:val="-14"/>
          <w:sz w:val="28"/>
          <w:szCs w:val="28"/>
          <w:lang w:val="en-US"/>
        </w:rPr>
        <w:object w:dxaOrig="1820" w:dyaOrig="400">
          <v:shape id="_x0000_i1055" type="#_x0000_t75" style="width:90.7pt;height:19.65pt" o:ole="" fillcolor="window">
            <v:imagedata r:id="rId66" o:title=""/>
          </v:shape>
          <o:OLEObject Type="Embed" ProgID="Equation.3" ShapeID="_x0000_i1055" DrawAspect="Content" ObjectID="_1410202281" r:id="rId67"/>
        </w:objec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bo’lgani uchun birinchi qo’shiluvchi quyidagi ko’rinishni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ladi: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3860" w:dyaOrig="400">
          <v:shape id="_x0000_i1056" type="#_x0000_t75" style="width:192.6pt;height:19.65pt" o:ole="" fillcolor="window">
            <v:imagedata r:id="rId68" o:title=""/>
          </v:shape>
          <o:OLEObject Type="Embed" ProgID="Equation.3" ShapeID="_x0000_i1056" DrawAspect="Content" ObjectID="_1410202282" r:id="rId69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ning suratini ham shunga o’xshash      ni qo’shib va ayirib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3900" w:dyaOrig="400">
          <v:shape id="_x0000_i1057" type="#_x0000_t75" style="width:195.45pt;height:19.65pt" o:ole="" fillcolor="window">
            <v:imagedata r:id="rId70" o:title=""/>
          </v:shape>
          <o:OLEObject Type="Embed" ProgID="Equation.3" ShapeID="_x0000_i1057" DrawAspect="Content" ObjectID="_1410202283" r:id="rId71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bularni  o’rniga qo’yamiz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7940" w:dyaOrig="660">
          <v:shape id="_x0000_i1058" type="#_x0000_t75" style="width:397.4pt;height:32.75pt" o:ole="" fillcolor="window">
            <v:imagedata r:id="rId72" o:title=""/>
          </v:shape>
          <o:OLEObject Type="Embed" ProgID="Equation.3" ShapeID="_x0000_i1058" DrawAspect="Content" ObjectID="_1410202284" r:id="rId73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Shunday qilib,      </w:t>
      </w:r>
      <w:r w:rsidRPr="00A77493">
        <w:rPr>
          <w:position w:val="-10"/>
          <w:sz w:val="28"/>
          <w:szCs w:val="28"/>
          <w:lang w:val="en-US"/>
        </w:rPr>
        <w:object w:dxaOrig="2940" w:dyaOrig="320">
          <v:shape id="_x0000_i1059" type="#_x0000_t75" style="width:146.8pt;height:15.9pt" o:ole="" fillcolor="window">
            <v:imagedata r:id="rId74" o:title=""/>
          </v:shape>
          <o:OLEObject Type="Embed" ProgID="Equation.3" ShapeID="_x0000_i1059" DrawAspect="Content" ObjectID="_1410202285" r:id="rId75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>Isbоtlangan  teоremani yaqqоl tasavvur qilishga yordam beradigan misоl оldingi paragrafda keltirilgan.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pStyle w:val="1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Bah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ning inqligi,ish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nchli ehtim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l (ish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nchlilik).Ish</w:t>
      </w:r>
      <w:r w:rsidRPr="00A77493">
        <w:rPr>
          <w:rFonts w:ascii="Times New Roman" w:hAnsi="Times New Roman"/>
          <w:sz w:val="28"/>
          <w:szCs w:val="28"/>
          <w:lang w:val="ru-RU"/>
        </w:rPr>
        <w:t>о</w:t>
      </w:r>
      <w:r w:rsidRPr="00A77493">
        <w:rPr>
          <w:rFonts w:ascii="Times New Roman" w:hAnsi="Times New Roman"/>
          <w:sz w:val="28"/>
          <w:szCs w:val="28"/>
        </w:rPr>
        <w:t>nch interval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Nuqtaviy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deb bitta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bilan aniqlanadigan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ga aytiladi.Yuq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rida ko’rsatilgan barcha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lar-nuqtaviydir.Kichik xajmli tanlanma bo’lgan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nuqtaviy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lanayotgan parametrdan ancha farq qilishi, ya`ni qo’p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xat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larga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lib kelishi mumkin.Shu sababli tanlanma hajmi uncha katta bo’lmaganda interval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lardan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ydalanish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zim.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ab/>
        <w:t>Interval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deb ikkita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n-intervalning uchlari bilan aniqlanadigan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ga aytiladi.Interval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lar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larning aniqligi va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nchligini (bu tushunchalarning ma`n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si quyida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ydinlashadi)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lashga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beradi.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Tanlanma ma`lum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tlari bo’yicha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pilgan      statistik xarakteristika  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ma`lum parametrning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 bo’lib xizmat qilsin.      ni o’zgarmas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deb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blaymiz     (tas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ham bo’lishi mumkin).                  ayirmaning abs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lyut kattaligi qanchalik kichik bo’lsa         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            parametrini shunchalik aniq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lashi ravshan.B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shqacha so’z bilan aytganda,        va             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bo’lsa, u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    qanchalik kichik bo’lsa,    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shuncha ainqdir.Shunday qilib,  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ning aniqligini xarakterlaydi.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Lekin statistik met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dlar       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              tengsizlikni qan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atlanti-radi deb qat`iy da`v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qilishga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 bermaydi;bu tengsizlik amalga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shadigan  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haqida gapirish mumkin,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ning     bo’yicha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nchliligi (ish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l) deb               teng-sizlikning amalga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shirish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     ga aytiladi.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datda bax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ning  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nchliligi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ldindan beriladi,bunda   sifatida bir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niga yakin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linadi.Kupincha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nchlilikni  0,95:0,99 va 0,999 kilib beriladi.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Aytaylik  </w:t>
      </w:r>
      <w:r w:rsidRPr="00A77493">
        <w:rPr>
          <w:position w:val="-14"/>
          <w:sz w:val="28"/>
          <w:szCs w:val="28"/>
          <w:lang w:val="en-US"/>
        </w:rPr>
        <w:object w:dxaOrig="1260" w:dyaOrig="400">
          <v:shape id="_x0000_i1060" type="#_x0000_t75" style="width:62.65pt;height:19.65pt" o:ole="" fillcolor="window">
            <v:imagedata r:id="rId76" o:title=""/>
          </v:shape>
          <o:OLEObject Type="Embed" ProgID="Equation.3" ShapeID="_x0000_i1060" DrawAspect="Content" ObjectID="_1410202286" r:id="rId77"/>
        </w:object>
      </w:r>
      <w:r w:rsidRPr="00A77493">
        <w:rPr>
          <w:sz w:val="28"/>
          <w:szCs w:val="28"/>
          <w:lang w:val="en-US"/>
        </w:rPr>
        <w:t>bulish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  ga teng bulsin: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  <w:lang w:val="en-US"/>
        </w:rPr>
      </w:pPr>
      <w:r w:rsidRPr="00A77493">
        <w:rPr>
          <w:position w:val="-16"/>
          <w:sz w:val="28"/>
          <w:szCs w:val="28"/>
          <w:lang w:val="en-US"/>
        </w:rPr>
        <w:object w:dxaOrig="2180" w:dyaOrig="440">
          <v:shape id="_x0000_i1061" type="#_x0000_t75" style="width:109.4pt;height:22.45pt" o:ole="" fillcolor="window">
            <v:imagedata r:id="rId78" o:title=""/>
          </v:shape>
          <o:OLEObject Type="Embed" ProgID="Equation.3" ShapeID="_x0000_i1061" DrawAspect="Content" ObjectID="_1410202287" r:id="rId79"/>
        </w:objec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position w:val="-14"/>
          <w:sz w:val="28"/>
          <w:szCs w:val="28"/>
        </w:rPr>
        <w:object w:dxaOrig="1260" w:dyaOrig="400">
          <v:shape id="_x0000_i1062" type="#_x0000_t75" style="width:62.65pt;height:19.65pt" o:ole="" fillcolor="window">
            <v:imagedata r:id="rId76" o:title=""/>
          </v:shape>
          <o:OLEObject Type="Embed" ProgID="Equation.3" ShapeID="_x0000_i1062" DrawAspect="Content" ObjectID="_1410202288" r:id="rId80"/>
        </w:object>
      </w:r>
      <w:r w:rsidRPr="00A77493">
        <w:rPr>
          <w:sz w:val="28"/>
          <w:szCs w:val="28"/>
          <w:lang w:val="en-US"/>
        </w:rPr>
        <w:t>tengsizlikni unga teng kuchli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0"/>
          <w:sz w:val="28"/>
          <w:szCs w:val="28"/>
        </w:rPr>
        <w:object w:dxaOrig="4440" w:dyaOrig="320">
          <v:shape id="_x0000_i1063" type="#_x0000_t75" style="width:221.6pt;height:15.9pt" o:ole="" fillcolor="window">
            <v:imagedata r:id="rId81" o:title=""/>
          </v:shape>
          <o:OLEObject Type="Embed" ProgID="Equation.3" ShapeID="_x0000_i1063" DrawAspect="Content" ObjectID="_1410202289" r:id="rId82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qush tengsizlik bilan almashtirib,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center"/>
        <w:rPr>
          <w:sz w:val="28"/>
          <w:szCs w:val="28"/>
        </w:rPr>
      </w:pPr>
      <w:r w:rsidRPr="00A77493">
        <w:rPr>
          <w:position w:val="-10"/>
          <w:sz w:val="28"/>
          <w:szCs w:val="28"/>
        </w:rPr>
        <w:object w:dxaOrig="2680" w:dyaOrig="340">
          <v:shape id="_x0000_i1064" type="#_x0000_t75" style="width:133.7pt;height:16.85pt" o:ole="" fillcolor="window">
            <v:imagedata r:id="rId83" o:title=""/>
          </v:shape>
          <o:OLEObject Type="Embed" ProgID="Equation.3" ShapeID="_x0000_i1064" DrawAspect="Content" ObjectID="_1410202290" r:id="rId84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ga ega bulamiz.Bu munоsabatni bunday tushinish lоzim:                       intervalning nоma`lum    parametrini uz ichiga оlish (kоplash)extimоli   ga teng   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 interval deb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ma`lum parametrni berilgan     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nchlilik bilan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playdigan                         intervalga aytiladi.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 intervallar met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dini amerikalik statistik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lim Yu.Neyman ingliz statisti R.Fisher g’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yalariga 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slanib ishlab chikkan.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taqsim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tning        ma`lum bulganda matematik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</w:r>
      <w:r w:rsidRPr="00A77493">
        <w:rPr>
          <w:sz w:val="28"/>
          <w:szCs w:val="28"/>
          <w:lang w:val="en-US"/>
        </w:rPr>
        <w:tab/>
        <w:t>Kutilishni bax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lash uchun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 intervallar.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ab/>
        <w:t>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 tuplamning X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belgisi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taksimlangan.shu bilan birga bu taksim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tning urtacha kvadratik chetlanishi    ma`lum bulsin.lum bulsin.N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`malum a matematik kutilishni tanlanma urtacha qiymat x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rkali bax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lash talab qilinadi.O’z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ldimizga a parametrni      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nchlilik bilan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playdigan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 intervallarni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pishni maqsad qilib qo’yamiz.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    Tanlama urtacha qiymatni    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sifatida (    tanlamadan tanlamaga utganda uzgaradi)belgining                   tanlama qiymatlarini bir xil tpksimlangan erkli X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,X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,...,X</w:t>
      </w:r>
      <w:r w:rsidRPr="00A77493">
        <w:rPr>
          <w:sz w:val="28"/>
          <w:szCs w:val="28"/>
          <w:vertAlign w:val="subscript"/>
          <w:lang w:val="en-US"/>
        </w:rPr>
        <w:t xml:space="preserve">n </w:t>
      </w:r>
      <w:r w:rsidRPr="00A77493">
        <w:rPr>
          <w:sz w:val="28"/>
          <w:szCs w:val="28"/>
          <w:lang w:val="en-US"/>
        </w:rPr>
        <w:t>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 sifatida qaraymiz(bu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 xam tanlamadan tanlamaga uzgarib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radi)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shkacha suz bilan aytganda ,bu mikd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rlarning xar birini matematik kutilishi a ga,urtacha kvadratik chetlarishi     ga  teng.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Quyidagini 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tsiz kabul kilamiz: agar X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miqd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rmal tpqsimlangan bulsa ,u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erkli kuzatishlar buyicha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pilgan        tanlanma urtacha qiymat xam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rmal taqsimlangan. </w:t>
      </w:r>
      <w:r w:rsidRPr="00A77493">
        <w:rPr>
          <w:position w:val="-4"/>
          <w:sz w:val="28"/>
          <w:szCs w:val="28"/>
        </w:rPr>
        <w:object w:dxaOrig="279" w:dyaOrig="320">
          <v:shape id="_x0000_i1065" type="#_x0000_t75" style="width:14.05pt;height:15.9pt" o:ole="" fillcolor="window">
            <v:imagedata r:id="rId85" o:title=""/>
          </v:shape>
          <o:OLEObject Type="Embed" ProgID="Equation.3" ShapeID="_x0000_i1065" DrawAspect="Content" ObjectID="_1410202291" r:id="rId86"/>
        </w:object>
      </w:r>
      <w:r w:rsidRPr="00A77493">
        <w:rPr>
          <w:sz w:val="28"/>
          <w:szCs w:val="28"/>
          <w:lang w:val="en-US"/>
        </w:rPr>
        <w:t xml:space="preserve">  taksim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tning  parametrlari bunday: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</w:t>
      </w:r>
      <w:r w:rsidRPr="00A77493">
        <w:rPr>
          <w:position w:val="-28"/>
          <w:sz w:val="28"/>
          <w:szCs w:val="28"/>
          <w:lang w:val="en-US"/>
        </w:rPr>
        <w:object w:dxaOrig="2700" w:dyaOrig="660">
          <v:shape id="_x0000_i1066" type="#_x0000_t75" style="width:134.65pt;height:32.75pt" o:ole="" fillcolor="window">
            <v:imagedata r:id="rId87" o:title=""/>
          </v:shape>
          <o:OLEObject Type="Embed" ProgID="Equation.3" ShapeID="_x0000_i1066" DrawAspect="Content" ObjectID="_1410202292" r:id="rId88"/>
        </w:objec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>Ushbu</w:t>
      </w:r>
      <w:r w:rsidRPr="00A77493">
        <w:rPr>
          <w:sz w:val="28"/>
          <w:szCs w:val="28"/>
          <w:lang w:val="en-US"/>
        </w:rPr>
        <w:t xml:space="preserve"> 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</w:t>
      </w:r>
      <w:r w:rsidRPr="00A77493">
        <w:rPr>
          <w:position w:val="-18"/>
          <w:sz w:val="28"/>
          <w:szCs w:val="28"/>
        </w:rPr>
        <w:object w:dxaOrig="1800" w:dyaOrig="480">
          <v:shape id="_x0000_i1067" type="#_x0000_t75" style="width:89.75pt;height:24.3pt" o:ole="" fillcolor="window">
            <v:imagedata r:id="rId89" o:title=""/>
          </v:shape>
          <o:OLEObject Type="Embed" ProgID="Equation.3" ShapeID="_x0000_i1067" DrawAspect="Content" ObjectID="_1410202293" r:id="rId90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>munоsabat bajarilishini talab kilamiz,bu yerda</w:t>
      </w:r>
      <w:r w:rsidRPr="00A77493">
        <w:rPr>
          <w:position w:val="-10"/>
          <w:sz w:val="28"/>
          <w:szCs w:val="28"/>
          <w:lang w:val="en-US"/>
        </w:rPr>
        <w:object w:dxaOrig="200" w:dyaOrig="260">
          <v:shape id="_x0000_i1068" type="#_x0000_t75" style="width:10.3pt;height:13.1pt" o:ole="" fillcolor="window">
            <v:imagedata r:id="rId91" o:title=""/>
          </v:shape>
          <o:OLEObject Type="Embed" ProgID="Equation.3" ShapeID="_x0000_i1068" DrawAspect="Content" ObjectID="_1410202294" r:id="rId92"/>
        </w:object>
      </w:r>
      <w:r w:rsidRPr="00A77493">
        <w:rPr>
          <w:sz w:val="28"/>
          <w:szCs w:val="28"/>
        </w:rPr>
        <w:t>berilgan ishоnchlilik.Kuyidagi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                </w:t>
      </w:r>
      <w:r w:rsidRPr="00A77493">
        <w:rPr>
          <w:position w:val="-28"/>
          <w:sz w:val="28"/>
          <w:szCs w:val="28"/>
        </w:rPr>
        <w:object w:dxaOrig="2420" w:dyaOrig="680">
          <v:shape id="_x0000_i1069" type="#_x0000_t75" style="width:120.6pt;height:33.65pt" o:ole="" fillcolor="window">
            <v:imagedata r:id="rId93" o:title=""/>
          </v:shape>
          <o:OLEObject Type="Embed" ProgID="Equation.3" ShapeID="_x0000_i1069" DrawAspect="Content" ObjectID="_1410202295" r:id="rId94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rmulada       X  ni </w:t>
      </w:r>
      <w:r w:rsidRPr="00A77493">
        <w:rPr>
          <w:position w:val="-4"/>
          <w:sz w:val="28"/>
          <w:szCs w:val="28"/>
        </w:rPr>
        <w:object w:dxaOrig="279" w:dyaOrig="320">
          <v:shape id="_x0000_i1070" type="#_x0000_t75" style="width:14.05pt;height:15.9pt" o:ole="" fillcolor="window">
            <v:imagedata r:id="rId95" o:title=""/>
          </v:shape>
          <o:OLEObject Type="Embed" ProgID="Equation.3" ShapeID="_x0000_i1070" DrawAspect="Content" ObjectID="_1410202296" r:id="rId96"/>
        </w:object>
      </w:r>
      <w:r w:rsidRPr="00A77493">
        <w:rPr>
          <w:sz w:val="28"/>
          <w:szCs w:val="28"/>
          <w:lang w:val="en-US"/>
        </w:rPr>
        <w:t xml:space="preserve">     ga    </w:t>
      </w:r>
      <w:r w:rsidRPr="00A77493">
        <w:rPr>
          <w:position w:val="-6"/>
          <w:sz w:val="28"/>
          <w:szCs w:val="28"/>
        </w:rPr>
        <w:object w:dxaOrig="240" w:dyaOrig="220">
          <v:shape id="_x0000_i1071" type="#_x0000_t75" style="width:12.15pt;height:11.2pt" o:ole="" fillcolor="window">
            <v:imagedata r:id="rId97" o:title=""/>
          </v:shape>
          <o:OLEObject Type="Embed" ProgID="Equation.3" ShapeID="_x0000_i1071" DrawAspect="Content" ObjectID="_1410202297" r:id="rId98"/>
        </w:object>
      </w:r>
      <w:r w:rsidRPr="00A77493">
        <w:rPr>
          <w:sz w:val="28"/>
          <w:szCs w:val="28"/>
          <w:lang w:val="en-US"/>
        </w:rPr>
        <w:t xml:space="preserve">    ni   </w:t>
      </w:r>
      <w:r w:rsidRPr="00A77493">
        <w:rPr>
          <w:position w:val="-28"/>
          <w:sz w:val="28"/>
          <w:szCs w:val="28"/>
        </w:rPr>
        <w:object w:dxaOrig="1440" w:dyaOrig="660">
          <v:shape id="_x0000_i1072" type="#_x0000_t75" style="width:1in;height:32.75pt" o:ole="" fillcolor="window">
            <v:imagedata r:id="rId99" o:title=""/>
          </v:shape>
          <o:OLEObject Type="Embed" ProgID="Equation.3" ShapeID="_x0000_i1072" DrawAspect="Content" ObjectID="_1410202298" r:id="rId100"/>
        </w:object>
      </w:r>
      <w:r w:rsidRPr="00A77493">
        <w:rPr>
          <w:sz w:val="28"/>
          <w:szCs w:val="28"/>
          <w:lang w:val="en-US"/>
        </w:rPr>
        <w:t xml:space="preserve">    ga almashtirib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position w:val="-34"/>
          <w:sz w:val="28"/>
          <w:szCs w:val="28"/>
        </w:rPr>
        <w:object w:dxaOrig="3500" w:dyaOrig="800">
          <v:shape id="_x0000_i1073" type="#_x0000_t75" style="width:174.85pt;height:40.2pt" o:ole="" fillcolor="window">
            <v:imagedata r:id="rId101" o:title=""/>
          </v:shape>
          <o:OLEObject Type="Embed" ProgID="Equation.3" ShapeID="_x0000_i1073" DrawAspect="Content" ObjectID="_1410202299" r:id="rId102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sil kilamiz,bu yerda </w:t>
      </w:r>
      <w:r w:rsidRPr="00A77493">
        <w:rPr>
          <w:position w:val="-24"/>
          <w:sz w:val="28"/>
          <w:szCs w:val="28"/>
          <w:lang w:val="en-US"/>
        </w:rPr>
        <w:object w:dxaOrig="880" w:dyaOrig="680">
          <v:shape id="_x0000_i1074" type="#_x0000_t75" style="width:43.95pt;height:33.65pt" o:ole="" fillcolor="window">
            <v:imagedata r:id="rId103" o:title=""/>
          </v:shape>
          <o:OLEObject Type="Embed" ProgID="Equation.3" ShapeID="_x0000_i1074" DrawAspect="Content" ObjectID="_1410202300" r:id="rId104"/>
        </w:objec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Sungi tenglikdan  </w:t>
      </w:r>
      <w:r w:rsidRPr="00A77493">
        <w:rPr>
          <w:position w:val="-28"/>
          <w:sz w:val="28"/>
          <w:szCs w:val="28"/>
        </w:rPr>
        <w:object w:dxaOrig="900" w:dyaOrig="660">
          <v:shape id="_x0000_i1075" type="#_x0000_t75" style="width:44.9pt;height:32.75pt" o:ole="" fillcolor="window">
            <v:imagedata r:id="rId105" o:title=""/>
          </v:shape>
          <o:OLEObject Type="Embed" ProgID="Equation.3" ShapeID="_x0000_i1075" DrawAspect="Content" ObjectID="_1410202301" r:id="rId106"/>
        </w:object>
      </w:r>
      <w:r w:rsidRPr="00A77493">
        <w:rPr>
          <w:sz w:val="28"/>
          <w:szCs w:val="28"/>
          <w:lang w:val="en-US"/>
        </w:rPr>
        <w:t xml:space="preserve">    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pib ,kuyidagicha yozishimiz mumkin: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</w:t>
      </w:r>
      <w:r w:rsidRPr="00A77493">
        <w:rPr>
          <w:position w:val="-30"/>
          <w:sz w:val="28"/>
          <w:szCs w:val="28"/>
        </w:rPr>
        <w:object w:dxaOrig="2640" w:dyaOrig="720">
          <v:shape id="_x0000_i1076" type="#_x0000_t75" style="width:131.85pt;height:36.45pt" o:ole="" fillcolor="window">
            <v:imagedata r:id="rId107" o:title=""/>
          </v:shape>
          <o:OLEObject Type="Embed" ProgID="Equation.3" ShapeID="_x0000_i1076" DrawAspect="Content" ObjectID="_1410202302" r:id="rId108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 xml:space="preserve">R extimоl </w:t>
      </w:r>
      <w:r w:rsidRPr="00A77493">
        <w:rPr>
          <w:position w:val="-10"/>
          <w:sz w:val="28"/>
          <w:szCs w:val="28"/>
        </w:rPr>
        <w:object w:dxaOrig="200" w:dyaOrig="260">
          <v:shape id="_x0000_i1077" type="#_x0000_t75" style="width:10.3pt;height:13.1pt" o:ole="" fillcolor="window">
            <v:imagedata r:id="rId91" o:title=""/>
          </v:shape>
          <o:OLEObject Type="Embed" ProgID="Equation.3" ShapeID="_x0000_i1077" DrawAspect="Content" ObjectID="_1410202303" r:id="rId109"/>
        </w:object>
      </w:r>
      <w:r w:rsidRPr="00A77493">
        <w:rPr>
          <w:sz w:val="28"/>
          <w:szCs w:val="28"/>
        </w:rPr>
        <w:t xml:space="preserve">  ga tengligini e`tibоrga оlib (ishchi fоrmulani xоsil kilish uchun tanlanma urtacha qiymatni yana </w:t>
      </w:r>
      <w:r w:rsidRPr="00A77493">
        <w:rPr>
          <w:position w:val="-6"/>
          <w:sz w:val="28"/>
          <w:szCs w:val="28"/>
        </w:rPr>
        <w:object w:dxaOrig="200" w:dyaOrig="340">
          <v:shape id="_x0000_i1078" type="#_x0000_t75" style="width:10.3pt;height:16.85pt" o:ole="" fillcolor="window">
            <v:imagedata r:id="rId110" o:title=""/>
          </v:shape>
          <o:OLEObject Type="Embed" ProgID="Equation.3" ShapeID="_x0000_i1078" DrawAspect="Content" ObjectID="_1410202304" r:id="rId111"/>
        </w:object>
      </w:r>
      <w:r w:rsidRPr="00A77493">
        <w:rPr>
          <w:sz w:val="28"/>
          <w:szCs w:val="28"/>
        </w:rPr>
        <w:t xml:space="preserve"> оrkali belgilaymiz) uzil-kesil kuyidagini xоsil kilamiz:</w: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                       </w:t>
      </w:r>
      <w:r w:rsidRPr="00A77493">
        <w:rPr>
          <w:position w:val="-30"/>
          <w:sz w:val="28"/>
          <w:szCs w:val="28"/>
        </w:rPr>
        <w:object w:dxaOrig="3879" w:dyaOrig="720">
          <v:shape id="_x0000_i1079" type="#_x0000_t75" style="width:193.55pt;height:36.45pt" o:ole="" fillcolor="window">
            <v:imagedata r:id="rId112" o:title=""/>
          </v:shape>
          <o:OLEObject Type="Embed" ProgID="Equation.3" ShapeID="_x0000_i1079" DrawAspect="Content" ObjectID="_1410202305" r:id="rId113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ind w:firstLine="720"/>
        <w:jc w:val="both"/>
        <w:rPr>
          <w:sz w:val="28"/>
          <w:szCs w:val="28"/>
        </w:rPr>
      </w:pPr>
      <w:r w:rsidRPr="00A77493">
        <w:rPr>
          <w:sz w:val="28"/>
          <w:szCs w:val="28"/>
        </w:rPr>
        <w:t xml:space="preserve">Xоsil kilingan bu munоsabatning ma`nоsi quyidagicha </w:t>
      </w:r>
      <w:r w:rsidRPr="00A77493">
        <w:rPr>
          <w:position w:val="-10"/>
          <w:sz w:val="28"/>
          <w:szCs w:val="28"/>
        </w:rPr>
        <w:object w:dxaOrig="200" w:dyaOrig="260">
          <v:shape id="_x0000_i1080" type="#_x0000_t75" style="width:10.3pt;height:13.1pt" o:ole="" fillcolor="window">
            <v:imagedata r:id="rId91" o:title=""/>
          </v:shape>
          <o:OLEObject Type="Embed" ProgID="Equation.3" ShapeID="_x0000_i1080" DrawAspect="Content" ObjectID="_1410202306" r:id="rId114"/>
        </w:object>
      </w:r>
      <w:r w:rsidRPr="00A77493">
        <w:rPr>
          <w:sz w:val="28"/>
          <w:szCs w:val="28"/>
        </w:rPr>
        <w:t xml:space="preserve">ishоnch bilan aytish mumkinki  </w:t>
      </w:r>
      <w:r w:rsidRPr="00A77493">
        <w:rPr>
          <w:position w:val="-30"/>
          <w:sz w:val="28"/>
          <w:szCs w:val="28"/>
        </w:rPr>
        <w:object w:dxaOrig="2299" w:dyaOrig="720">
          <v:shape id="_x0000_i1081" type="#_x0000_t75" style="width:115pt;height:36.45pt" o:ole="" fillcolor="window">
            <v:imagedata r:id="rId115" o:title=""/>
          </v:shape>
          <o:OLEObject Type="Embed" ProgID="Equation.3" ShapeID="_x0000_i1081" DrawAspect="Content" ObjectID="_1410202307" r:id="rId116"/>
        </w:object>
      </w:r>
      <w:r w:rsidRPr="00A77493">
        <w:rPr>
          <w:sz w:val="28"/>
          <w:szCs w:val="28"/>
        </w:rPr>
        <w:t xml:space="preserve"> ishоnchli interval nо`malum a parametrini qоplaydi: baxоning anikligi      </w:t>
      </w:r>
      <w:r w:rsidRPr="00A77493">
        <w:rPr>
          <w:position w:val="-28"/>
          <w:sz w:val="28"/>
          <w:szCs w:val="28"/>
        </w:rPr>
        <w:object w:dxaOrig="1080" w:dyaOrig="660">
          <v:shape id="_x0000_i1082" type="#_x0000_t75" style="width:54.25pt;height:32.75pt" o:ole="" fillcolor="window">
            <v:imagedata r:id="rId117" o:title=""/>
          </v:shape>
          <o:OLEObject Type="Embed" ProgID="Equation.3" ShapeID="_x0000_i1082" DrawAspect="Content" ObjectID="_1410202308" r:id="rId118"/>
        </w:object>
      </w: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</w:rPr>
      </w:pP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ab/>
      </w:r>
      <w:r w:rsidRPr="00A77493">
        <w:rPr>
          <w:sz w:val="28"/>
          <w:szCs w:val="28"/>
          <w:lang w:val="en-US"/>
        </w:rPr>
        <w:t>Shunday kilib ,yuk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rida kuyilgan masala tulik yechiladi.  t  c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 </w:t>
      </w:r>
      <w:smartTag w:uri="urn:schemas-microsoft-com:office:smarttags" w:element="metricconverter">
        <w:smartTagPr>
          <w:attr w:name="ProductID" w:val="2 f"/>
        </w:smartTagPr>
        <w:r w:rsidRPr="00A77493">
          <w:rPr>
            <w:sz w:val="28"/>
            <w:szCs w:val="28"/>
            <w:lang w:val="en-US"/>
          </w:rPr>
          <w:t>2 f</w:t>
        </w:r>
      </w:smartTag>
      <w:r w:rsidRPr="00A77493">
        <w:rPr>
          <w:sz w:val="28"/>
          <w:szCs w:val="28"/>
          <w:lang w:val="en-US"/>
        </w:rPr>
        <w:t>(t)=</w:t>
      </w:r>
      <w:r w:rsidRPr="00A77493">
        <w:rPr>
          <w:position w:val="-10"/>
          <w:sz w:val="28"/>
          <w:szCs w:val="28"/>
          <w:lang w:val="en-US"/>
        </w:rPr>
        <w:object w:dxaOrig="200" w:dyaOrig="260">
          <v:shape id="_x0000_i1083" type="#_x0000_t75" style="width:10.3pt;height:13.1pt" o:ole="" fillcolor="window">
            <v:imagedata r:id="rId91" o:title=""/>
          </v:shape>
          <o:OLEObject Type="Embed" ProgID="Equation.3" ShapeID="_x0000_i1083" DrawAspect="Content" ObjectID="_1410202309" r:id="rId119"/>
        </w:object>
      </w:r>
      <w:r w:rsidRPr="00A77493">
        <w:rPr>
          <w:sz w:val="28"/>
          <w:szCs w:val="28"/>
          <w:lang w:val="en-US"/>
        </w:rPr>
        <w:t xml:space="preserve">                                                                                                           </w:t>
      </w:r>
    </w:p>
    <w:p w:rsidR="00A5144E" w:rsidRPr="00A77493" w:rsidRDefault="00A5144E" w:rsidP="00A5144E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yoki  2</w:t>
      </w:r>
      <w:r w:rsidRPr="00A77493">
        <w:rPr>
          <w:position w:val="-24"/>
          <w:sz w:val="28"/>
          <w:szCs w:val="28"/>
        </w:rPr>
        <w:object w:dxaOrig="920" w:dyaOrig="620">
          <v:shape id="_x0000_i1084" type="#_x0000_t75" style="width:45.8pt;height:30.85pt" o:ole="" fillcolor="window">
            <v:imagedata r:id="rId120" o:title=""/>
          </v:shape>
          <o:OLEObject Type="Embed" ProgID="Equation.3" ShapeID="_x0000_i1084" DrawAspect="Content" ObjectID="_1410202310" r:id="rId121"/>
        </w:object>
      </w:r>
      <w:r w:rsidRPr="00A77493">
        <w:rPr>
          <w:sz w:val="28"/>
          <w:szCs w:val="28"/>
          <w:lang w:val="en-US"/>
        </w:rPr>
        <w:t xml:space="preserve"> tenglikdan  aniklanishini aytib utamiz:Laplas funktsiyasi jadvali buyicha Laplas funktsiyasining </w:t>
      </w:r>
      <w:r w:rsidRPr="00A77493">
        <w:rPr>
          <w:position w:val="-10"/>
          <w:sz w:val="28"/>
          <w:szCs w:val="28"/>
        </w:rPr>
        <w:object w:dxaOrig="160" w:dyaOrig="360">
          <v:shape id="_x0000_i1085" type="#_x0000_t75" style="width:12.15pt;height:28.05pt" o:ole="" fillcolor="window">
            <v:imagedata r:id="rId122" o:title=""/>
          </v:shape>
          <o:OLEObject Type="Embed" ProgID="Equation.3" ShapeID="_x0000_i1085" DrawAspect="Content" ObjectID="_1410202311" r:id="rId123"/>
        </w:object>
      </w:r>
      <w:r w:rsidRPr="00A77493">
        <w:rPr>
          <w:sz w:val="28"/>
          <w:szCs w:val="28"/>
          <w:lang w:val="en-US"/>
        </w:rPr>
        <w:t xml:space="preserve"> ga teng qiymati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keladigan       argument kiymati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piladi .</w:t>
      </w:r>
    </w:p>
    <w:p w:rsidR="00A5144E" w:rsidRPr="00A77493" w:rsidRDefault="00A5144E" w:rsidP="00A5144E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NAZORAT SAVOLLARI:</w:t>
      </w:r>
    </w:p>
    <w:p w:rsidR="00A5144E" w:rsidRPr="00A77493" w:rsidRDefault="00A5144E" w:rsidP="00A5144E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Bosh dispersiya nima?</w:t>
      </w:r>
    </w:p>
    <w:p w:rsidR="00A5144E" w:rsidRPr="00A77493" w:rsidRDefault="00A5144E" w:rsidP="00A5144E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Tanlama dispersiya nima?</w:t>
      </w:r>
    </w:p>
    <w:p w:rsidR="00A5144E" w:rsidRPr="00A77493" w:rsidRDefault="00A5144E" w:rsidP="00A5144E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Gruppa aro va umumiy dispersiya nima?</w:t>
      </w:r>
    </w:p>
    <w:p w:rsidR="00A5144E" w:rsidRPr="00A77493" w:rsidRDefault="00A5144E" w:rsidP="00A5144E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Dispersiyani qo’shish qanday bo’ladi?</w:t>
      </w:r>
    </w:p>
    <w:p w:rsidR="00A5144E" w:rsidRPr="00A77493" w:rsidRDefault="00A5144E" w:rsidP="00A5144E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Ishonchli ehtimol va ishonchli interval nima?</w:t>
      </w:r>
    </w:p>
    <w:p w:rsidR="00A5144E" w:rsidRPr="00A77493" w:rsidRDefault="00A5144E" w:rsidP="00A5144E">
      <w:pPr>
        <w:jc w:val="center"/>
        <w:rPr>
          <w:sz w:val="28"/>
          <w:szCs w:val="28"/>
          <w:u w:val="single"/>
          <w:lang w:val="en-US"/>
        </w:rPr>
      </w:pPr>
      <w:r w:rsidRPr="00A77493">
        <w:rPr>
          <w:sz w:val="28"/>
          <w:szCs w:val="28"/>
          <w:u w:val="single"/>
          <w:lang w:val="en-US"/>
        </w:rPr>
        <w:t>Tayanch so’z iboralar</w:t>
      </w:r>
    </w:p>
    <w:p w:rsidR="00A5144E" w:rsidRPr="00A77493" w:rsidRDefault="00A5144E" w:rsidP="00A5144E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Bosh dispersiya, tanlama dispersiya, dispersiyani qo’shish, ishonchli ehtimol, ishonchli interval.</w:t>
      </w:r>
    </w:p>
    <w:p w:rsidR="00C53144" w:rsidRDefault="00C53144"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131E7"/>
    <w:multiLevelType w:val="hybridMultilevel"/>
    <w:tmpl w:val="2CF28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44E"/>
    <w:rsid w:val="00707144"/>
    <w:rsid w:val="008D4083"/>
    <w:rsid w:val="00A5144E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4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144E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144E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paragraph" w:styleId="a3">
    <w:name w:val="Body Text"/>
    <w:basedOn w:val="a"/>
    <w:link w:val="a4"/>
    <w:rsid w:val="00A5144E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Знак"/>
    <w:basedOn w:val="a0"/>
    <w:link w:val="a3"/>
    <w:rsid w:val="00A5144E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4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144E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144E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paragraph" w:styleId="a3">
    <w:name w:val="Body Text"/>
    <w:basedOn w:val="a"/>
    <w:link w:val="a4"/>
    <w:rsid w:val="00A5144E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Знак"/>
    <w:basedOn w:val="a0"/>
    <w:link w:val="a3"/>
    <w:rsid w:val="00A5144E"/>
    <w:rPr>
      <w:rFonts w:ascii="Bodo Times UZ" w:eastAsia="Times New Roman" w:hAnsi="Bodo Times UZ" w:cs="Times New Roman"/>
      <w:sz w:val="24"/>
      <w:szCs w:val="20"/>
      <w:lang w:eastAsia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6" Type="http://schemas.openxmlformats.org/officeDocument/2006/relationships/image" Target="media/image6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1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8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0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7.bin"/><Relationship Id="rId124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11" Type="http://schemas.openxmlformats.org/officeDocument/2006/relationships/oleObject" Target="embeddings/oleObject54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6.bin"/><Relationship Id="rId119" Type="http://schemas.openxmlformats.org/officeDocument/2006/relationships/oleObject" Target="embeddings/oleObject5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6.wmf"/><Relationship Id="rId125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image" Target="media/image5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1671</Words>
  <Characters>9527</Characters>
  <Application>Microsoft Office Word</Application>
  <DocSecurity>0</DocSecurity>
  <Lines>79</Lines>
  <Paragraphs>22</Paragraphs>
  <ScaleCrop>false</ScaleCrop>
  <Company/>
  <LinksUpToDate>false</LinksUpToDate>
  <CharactersWithSpaces>11176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2012-09-26T16:39:00Z</dcterms:created>
  <dcterms:modified xsi:type="dcterms:W3CDTF">2012-09-26T16:39:00Z</dcterms:modified>
</cp:coreProperties>
</file>